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18fdda2e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b2d75c1c5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Hastings-on-Hudson,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bdd5061244ad" /><Relationship Type="http://schemas.openxmlformats.org/officeDocument/2006/relationships/numbering" Target="/word/numbering.xml" Id="R8aa26f1b446448bc" /><Relationship Type="http://schemas.openxmlformats.org/officeDocument/2006/relationships/settings" Target="/word/settings.xml" Id="R8142b1465ffe44ef" /><Relationship Type="http://schemas.openxmlformats.org/officeDocument/2006/relationships/image" Target="/word/media/ec8acb1a-6e69-466f-9f78-deab8dd91b72.png" Id="R791b2d75c1c54112" /></Relationships>
</file>