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b66bda477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3d89f5521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c06a2e0bc40c8" /><Relationship Type="http://schemas.openxmlformats.org/officeDocument/2006/relationships/numbering" Target="/word/numbering.xml" Id="R1b7fad66e23a43e4" /><Relationship Type="http://schemas.openxmlformats.org/officeDocument/2006/relationships/settings" Target="/word/settings.xml" Id="Rc5a528539b4246ca" /><Relationship Type="http://schemas.openxmlformats.org/officeDocument/2006/relationships/image" Target="/word/media/357233c1-9b88-44fb-8fb2-657debc0d473.png" Id="R11c3d89f55214cf9" /></Relationships>
</file>