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1a11cdc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96af8f3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4bd17d7442c3" /><Relationship Type="http://schemas.openxmlformats.org/officeDocument/2006/relationships/numbering" Target="/word/numbering.xml" Id="R906aa7e0c0814e29" /><Relationship Type="http://schemas.openxmlformats.org/officeDocument/2006/relationships/settings" Target="/word/settings.xml" Id="R9c0df54ef858407f" /><Relationship Type="http://schemas.openxmlformats.org/officeDocument/2006/relationships/image" Target="/word/media/3b61e893-3815-446f-b2af-c767236b28ce.png" Id="R573796af8f3a47d4" /></Relationships>
</file>