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1def907ab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d44b5180b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 Pride,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fe68fbe504c09" /><Relationship Type="http://schemas.openxmlformats.org/officeDocument/2006/relationships/numbering" Target="/word/numbering.xml" Id="Rc8d0d2527079481f" /><Relationship Type="http://schemas.openxmlformats.org/officeDocument/2006/relationships/settings" Target="/word/settings.xml" Id="R84e337b063db40cd" /><Relationship Type="http://schemas.openxmlformats.org/officeDocument/2006/relationships/image" Target="/word/media/6926b2e2-24ae-4fd9-b84c-470f100ac8c9.png" Id="Rc86d44b5180b4eb9" /></Relationships>
</file>