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a233f4e4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9110b6d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Hawthicket,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15c01412427b" /><Relationship Type="http://schemas.openxmlformats.org/officeDocument/2006/relationships/numbering" Target="/word/numbering.xml" Id="R200f75b5bfbb40d6" /><Relationship Type="http://schemas.openxmlformats.org/officeDocument/2006/relationships/settings" Target="/word/settings.xml" Id="R8e7e1103fe1c4103" /><Relationship Type="http://schemas.openxmlformats.org/officeDocument/2006/relationships/image" Target="/word/media/62873590-a442-49fc-a77f-a8e4fbb52e2c.png" Id="Rab4d9110b6df4f20" /></Relationships>
</file>