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511ce662d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1fb4226c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Hawthorne Court,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a42d573994913" /><Relationship Type="http://schemas.openxmlformats.org/officeDocument/2006/relationships/numbering" Target="/word/numbering.xml" Id="Rf48267feb05d46e0" /><Relationship Type="http://schemas.openxmlformats.org/officeDocument/2006/relationships/settings" Target="/word/settings.xml" Id="R193b6959c1784b7a" /><Relationship Type="http://schemas.openxmlformats.org/officeDocument/2006/relationships/image" Target="/word/media/6d98889d-ea87-4362-a79a-efa74be3e101.png" Id="R2e91fb4226c24a87" /></Relationships>
</file>