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641349949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bcc5b62c7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Heartstrong,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f6170c0104cf4" /><Relationship Type="http://schemas.openxmlformats.org/officeDocument/2006/relationships/numbering" Target="/word/numbering.xml" Id="R09dd17275aeb4e8e" /><Relationship Type="http://schemas.openxmlformats.org/officeDocument/2006/relationships/settings" Target="/word/settings.xml" Id="Racaec9050e7546bd" /><Relationship Type="http://schemas.openxmlformats.org/officeDocument/2006/relationships/image" Target="/word/media/aca9f959-6953-4d4c-8c17-46217168fc71.png" Id="R498bcc5b62c748fa" /></Relationships>
</file>