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99a542ae6546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96eeb262804f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Heatheridge,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1af687f93b495e" /><Relationship Type="http://schemas.openxmlformats.org/officeDocument/2006/relationships/numbering" Target="/word/numbering.xml" Id="R9b154d3f37a14287" /><Relationship Type="http://schemas.openxmlformats.org/officeDocument/2006/relationships/settings" Target="/word/settings.xml" Id="R69ad63951a5a4a94" /><Relationship Type="http://schemas.openxmlformats.org/officeDocument/2006/relationships/image" Target="/word/media/9eaca703-a465-4cd7-b2d2-ce5e82516763.png" Id="R1596eeb262804f28" /></Relationships>
</file>