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2962ed0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88662f79f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006289e464fb7" /><Relationship Type="http://schemas.openxmlformats.org/officeDocument/2006/relationships/numbering" Target="/word/numbering.xml" Id="R2d662079234546ba" /><Relationship Type="http://schemas.openxmlformats.org/officeDocument/2006/relationships/settings" Target="/word/settings.xml" Id="R11bdd49b102b49f7" /><Relationship Type="http://schemas.openxmlformats.org/officeDocument/2006/relationships/image" Target="/word/media/9df4c3b5-074d-4035-82a0-8b52d9dbc597.png" Id="Rb0188662f79f41d2" /></Relationships>
</file>