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3cdf6f275e42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022c541f8347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Heinlenville,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da1ba4983d4a82" /><Relationship Type="http://schemas.openxmlformats.org/officeDocument/2006/relationships/numbering" Target="/word/numbering.xml" Id="R71f0f62052db4f05" /><Relationship Type="http://schemas.openxmlformats.org/officeDocument/2006/relationships/settings" Target="/word/settings.xml" Id="Rd12044bfdeae4af3" /><Relationship Type="http://schemas.openxmlformats.org/officeDocument/2006/relationships/image" Target="/word/media/bcb09409-d486-4333-9822-064d7f0cf186.png" Id="Rdd022c541f8347e5" /></Relationships>
</file>