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3854c7a2b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2dd07cef0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Hellhole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70c445bb24d25" /><Relationship Type="http://schemas.openxmlformats.org/officeDocument/2006/relationships/numbering" Target="/word/numbering.xml" Id="R01485cf432b44bf7" /><Relationship Type="http://schemas.openxmlformats.org/officeDocument/2006/relationships/settings" Target="/word/settings.xml" Id="Rbdcf96509b4c4b06" /><Relationship Type="http://schemas.openxmlformats.org/officeDocument/2006/relationships/image" Target="/word/media/0ba4c59d-2ea6-4486-8430-f4d7c8827cae.png" Id="R61a2dd07cef04256" /></Relationships>
</file>