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e170b771e4c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0951a200684a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Hemlock District,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61711a7d304316" /><Relationship Type="http://schemas.openxmlformats.org/officeDocument/2006/relationships/numbering" Target="/word/numbering.xml" Id="R89108417d7684d52" /><Relationship Type="http://schemas.openxmlformats.org/officeDocument/2006/relationships/settings" Target="/word/settings.xml" Id="R7498270587704e2f" /><Relationship Type="http://schemas.openxmlformats.org/officeDocument/2006/relationships/image" Target="/word/media/b9099898-7f05-4f7b-aea9-f0ecee4cc675.png" Id="Red0951a200684a94" /></Relationships>
</file>