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d1eea643f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d4d2ea105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Hemple,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16795213f4d79" /><Relationship Type="http://schemas.openxmlformats.org/officeDocument/2006/relationships/numbering" Target="/word/numbering.xml" Id="Rfac00254fdb346ba" /><Relationship Type="http://schemas.openxmlformats.org/officeDocument/2006/relationships/settings" Target="/word/settings.xml" Id="R715887795a98433f" /><Relationship Type="http://schemas.openxmlformats.org/officeDocument/2006/relationships/image" Target="/word/media/3355993e-b2b2-49df-9dc9-0f00975e5bb9.png" Id="Rfe1d4d2ea105481a" /></Relationships>
</file>