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f5c7ed808b41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c48b524a984a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Hepler,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8ab0f0185c4b7b" /><Relationship Type="http://schemas.openxmlformats.org/officeDocument/2006/relationships/numbering" Target="/word/numbering.xml" Id="R23cffefbf2e04c61" /><Relationship Type="http://schemas.openxmlformats.org/officeDocument/2006/relationships/settings" Target="/word/settings.xml" Id="R9b2212e4e5b04104" /><Relationship Type="http://schemas.openxmlformats.org/officeDocument/2006/relationships/image" Target="/word/media/84cf4f3a-4582-426f-b0e6-f5dcee26b79b.png" Id="R16c48b524a984a46" /></Relationships>
</file>