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138a56f7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9892fa4d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Hernandez,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67e9d803f4825" /><Relationship Type="http://schemas.openxmlformats.org/officeDocument/2006/relationships/numbering" Target="/word/numbering.xml" Id="R0949b6b42f084343" /><Relationship Type="http://schemas.openxmlformats.org/officeDocument/2006/relationships/settings" Target="/word/settings.xml" Id="R582b4a237f2c47ca" /><Relationship Type="http://schemas.openxmlformats.org/officeDocument/2006/relationships/image" Target="/word/media/20adc282-4a83-43fd-b7a5-99cff57bf364.png" Id="R609c9892fa4d454b" /></Relationships>
</file>