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b315f25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28308ff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3f0b615c4df9" /><Relationship Type="http://schemas.openxmlformats.org/officeDocument/2006/relationships/numbering" Target="/word/numbering.xml" Id="R111fb44d2c224594" /><Relationship Type="http://schemas.openxmlformats.org/officeDocument/2006/relationships/settings" Target="/word/settings.xml" Id="Rf7021c5fc774417f" /><Relationship Type="http://schemas.openxmlformats.org/officeDocument/2006/relationships/image" Target="/word/media/08435181-5517-4e2b-a5b0-32eee623946b.png" Id="Rd04b28308ff74c1e" /></Relationships>
</file>