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c24bee62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e97a6dba0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Heronwood,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e4453f7204ee3" /><Relationship Type="http://schemas.openxmlformats.org/officeDocument/2006/relationships/numbering" Target="/word/numbering.xml" Id="R0b8af2cb289d4e10" /><Relationship Type="http://schemas.openxmlformats.org/officeDocument/2006/relationships/settings" Target="/word/settings.xml" Id="R1d6011f319d741e4" /><Relationship Type="http://schemas.openxmlformats.org/officeDocument/2006/relationships/image" Target="/word/media/ca2efe78-fb84-4fb5-9b76-caf4c21d13e9.png" Id="R087e97a6dba04886" /></Relationships>
</file>