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ced4ea6a4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5eaa26886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450027dfe4787" /><Relationship Type="http://schemas.openxmlformats.org/officeDocument/2006/relationships/numbering" Target="/word/numbering.xml" Id="Rcd55fc03ba9c4b8e" /><Relationship Type="http://schemas.openxmlformats.org/officeDocument/2006/relationships/settings" Target="/word/settings.xml" Id="R48a827c0b9f844bb" /><Relationship Type="http://schemas.openxmlformats.org/officeDocument/2006/relationships/image" Target="/word/media/74c5f063-f66f-4250-bb8a-8cf1f6dbe608.png" Id="R20a5eaa268864733" /></Relationships>
</file>