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9e26ed7bd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315d28fbb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Hewlett Neck,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2d6a8b82b4e29" /><Relationship Type="http://schemas.openxmlformats.org/officeDocument/2006/relationships/numbering" Target="/word/numbering.xml" Id="Rfc4f511b5f344f1f" /><Relationship Type="http://schemas.openxmlformats.org/officeDocument/2006/relationships/settings" Target="/word/settings.xml" Id="Rffde21e0c2fa45ee" /><Relationship Type="http://schemas.openxmlformats.org/officeDocument/2006/relationships/image" Target="/word/media/ad18a718-61d3-4f93-add6-8f125891a06b.png" Id="Ra01315d28fbb4862" /></Relationships>
</file>