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358f61d4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fed022e85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1c04e8e934fb1" /><Relationship Type="http://schemas.openxmlformats.org/officeDocument/2006/relationships/numbering" Target="/word/numbering.xml" Id="R5dafdc1d168e4584" /><Relationship Type="http://schemas.openxmlformats.org/officeDocument/2006/relationships/settings" Target="/word/settings.xml" Id="Rdf777c790536499d" /><Relationship Type="http://schemas.openxmlformats.org/officeDocument/2006/relationships/image" Target="/word/media/436a81ed-83a1-4091-a0f5-65a208472f23.png" Id="R689fed022e854d61" /></Relationships>
</file>