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bc2856e6f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00e313874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Hicksburg,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fc389ebc24307" /><Relationship Type="http://schemas.openxmlformats.org/officeDocument/2006/relationships/numbering" Target="/word/numbering.xml" Id="Ra58bfc1451e64953" /><Relationship Type="http://schemas.openxmlformats.org/officeDocument/2006/relationships/settings" Target="/word/settings.xml" Id="Rb5492944385d456d" /><Relationship Type="http://schemas.openxmlformats.org/officeDocument/2006/relationships/image" Target="/word/media/f2ac36f5-6641-40a1-9969-bb844d41bedc.png" Id="R14400e3138744d0e" /></Relationships>
</file>