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bce34f3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9b57408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e9d8c8d41498c" /><Relationship Type="http://schemas.openxmlformats.org/officeDocument/2006/relationships/numbering" Target="/word/numbering.xml" Id="Rab61ab5dc1ed49c6" /><Relationship Type="http://schemas.openxmlformats.org/officeDocument/2006/relationships/settings" Target="/word/settings.xml" Id="R752edf7eda4443b2" /><Relationship Type="http://schemas.openxmlformats.org/officeDocument/2006/relationships/image" Target="/word/media/bfb66bb6-7a81-4575-946b-00ee0ec96b66.png" Id="R1af09b57408c496c" /></Relationships>
</file>