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acaf6bf1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83d1a65c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155087f8a45f9" /><Relationship Type="http://schemas.openxmlformats.org/officeDocument/2006/relationships/numbering" Target="/word/numbering.xml" Id="R22c4ebb2b56d444f" /><Relationship Type="http://schemas.openxmlformats.org/officeDocument/2006/relationships/settings" Target="/word/settings.xml" Id="Re27058cfa0724531" /><Relationship Type="http://schemas.openxmlformats.org/officeDocument/2006/relationships/image" Target="/word/media/8f562fad-a299-42f7-a61f-9d995beb5c15.png" Id="Rd8e83d1a65c245e6" /></Relationships>
</file>