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1377c7156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2cc0d8307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c92d9a4904317" /><Relationship Type="http://schemas.openxmlformats.org/officeDocument/2006/relationships/numbering" Target="/word/numbering.xml" Id="R0c60b26f33df41d5" /><Relationship Type="http://schemas.openxmlformats.org/officeDocument/2006/relationships/settings" Target="/word/settings.xml" Id="R5bba1d648b534b6e" /><Relationship Type="http://schemas.openxmlformats.org/officeDocument/2006/relationships/image" Target="/word/media/b32c3ac9-e1a5-4c17-9a8a-86796514c238.png" Id="R61a2cc0d83074e5a" /></Relationships>
</file>