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16f54d41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9f72758f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Highlands of Hidden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084ba56d4931" /><Relationship Type="http://schemas.openxmlformats.org/officeDocument/2006/relationships/numbering" Target="/word/numbering.xml" Id="R4e6a21c0af3f42af" /><Relationship Type="http://schemas.openxmlformats.org/officeDocument/2006/relationships/settings" Target="/word/settings.xml" Id="R0ffdff5c14c941d6" /><Relationship Type="http://schemas.openxmlformats.org/officeDocument/2006/relationships/image" Target="/word/media/7ed97cc6-d553-473b-9e1e-3472a9672375.png" Id="R80e29f72758f4b53" /></Relationships>
</file>