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59a3f331d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7b2c68f72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Highlands Ranch,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12bd0ad424a71" /><Relationship Type="http://schemas.openxmlformats.org/officeDocument/2006/relationships/numbering" Target="/word/numbering.xml" Id="R67a524d5f863457b" /><Relationship Type="http://schemas.openxmlformats.org/officeDocument/2006/relationships/settings" Target="/word/settings.xml" Id="R89f398d795e24bba" /><Relationship Type="http://schemas.openxmlformats.org/officeDocument/2006/relationships/image" Target="/word/media/bb4e4833-bb91-452a-928e-ff35370469a4.png" Id="R1c27b2c68f724182" /></Relationships>
</file>