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065a4d5f5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715962c1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and 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fcecfe5674ab0" /><Relationship Type="http://schemas.openxmlformats.org/officeDocument/2006/relationships/numbering" Target="/word/numbering.xml" Id="R2d3e5a11341c48f6" /><Relationship Type="http://schemas.openxmlformats.org/officeDocument/2006/relationships/settings" Target="/word/settings.xml" Id="R81c5a2e5a2dc47d5" /><Relationship Type="http://schemas.openxmlformats.org/officeDocument/2006/relationships/image" Target="/word/media/0855bab8-2958-477d-808d-bfd969189ecc.png" Id="R66bb715962c14013" /></Relationships>
</file>