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255ddbd85a45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127580e74d42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Hill Villa,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64daacd54242ef" /><Relationship Type="http://schemas.openxmlformats.org/officeDocument/2006/relationships/numbering" Target="/word/numbering.xml" Id="R5db2160beb9f41cb" /><Relationship Type="http://schemas.openxmlformats.org/officeDocument/2006/relationships/settings" Target="/word/settings.xml" Id="Re18fd66e4e524e8f" /><Relationship Type="http://schemas.openxmlformats.org/officeDocument/2006/relationships/image" Target="/word/media/7b1c7fb1-9b66-4270-af7e-6eaee885efb1.png" Id="R78127580e74d426a" /></Relationships>
</file>