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dfa75ed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abafea3e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Hillendale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77d5826bc48a3" /><Relationship Type="http://schemas.openxmlformats.org/officeDocument/2006/relationships/numbering" Target="/word/numbering.xml" Id="R308f38c2ccfc422f" /><Relationship Type="http://schemas.openxmlformats.org/officeDocument/2006/relationships/settings" Target="/word/settings.xml" Id="Rce0d865300434279" /><Relationship Type="http://schemas.openxmlformats.org/officeDocument/2006/relationships/image" Target="/word/media/7dc2cf13-9266-43ea-8c01-e1acc7e8ce5b.png" Id="R2b1abafea3e640c9" /></Relationships>
</file>