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e6a2535ca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b6cc64a6f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Hillside at Seminary,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6326e97bc4dbc" /><Relationship Type="http://schemas.openxmlformats.org/officeDocument/2006/relationships/numbering" Target="/word/numbering.xml" Id="Rddf89d60d3464004" /><Relationship Type="http://schemas.openxmlformats.org/officeDocument/2006/relationships/settings" Target="/word/settings.xml" Id="R6c4ee964a4e5442e" /><Relationship Type="http://schemas.openxmlformats.org/officeDocument/2006/relationships/image" Target="/word/media/57554831-48b7-4ebb-bfa2-55a8fa84925f.png" Id="R771b6cc64a6f424d" /></Relationships>
</file>