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77cbcecfb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cb25849c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Hinson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fbe37b23642be" /><Relationship Type="http://schemas.openxmlformats.org/officeDocument/2006/relationships/numbering" Target="/word/numbering.xml" Id="R104ade566fb8492a" /><Relationship Type="http://schemas.openxmlformats.org/officeDocument/2006/relationships/settings" Target="/word/settings.xml" Id="R8a8d2edc83914ab7" /><Relationship Type="http://schemas.openxmlformats.org/officeDocument/2006/relationships/image" Target="/word/media/c5770a33-a464-4cdd-9c4a-3abb7e86bc1b.png" Id="R9f51cb25849c496b" /></Relationships>
</file>