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d892c162b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1a023dc55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Hoard,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1c9f8402e4d66" /><Relationship Type="http://schemas.openxmlformats.org/officeDocument/2006/relationships/numbering" Target="/word/numbering.xml" Id="R182628fe4e684638" /><Relationship Type="http://schemas.openxmlformats.org/officeDocument/2006/relationships/settings" Target="/word/settings.xml" Id="R308c614715cb4c59" /><Relationship Type="http://schemas.openxmlformats.org/officeDocument/2006/relationships/image" Target="/word/media/02fac81a-dc82-4259-b30f-65e94f1be165.png" Id="R4f11a023dc55493d" /></Relationships>
</file>