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426c261f7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5f1104bd7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Hoars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cd7c5c7994773" /><Relationship Type="http://schemas.openxmlformats.org/officeDocument/2006/relationships/numbering" Target="/word/numbering.xml" Id="R2acb6e256cb3402b" /><Relationship Type="http://schemas.openxmlformats.org/officeDocument/2006/relationships/settings" Target="/word/settings.xml" Id="Rcd5e02a8aff74f30" /><Relationship Type="http://schemas.openxmlformats.org/officeDocument/2006/relationships/image" Target="/word/media/1fd9b8ec-4921-45be-926e-10dc963fc56b.png" Id="R7dd5f1104bd74aec" /></Relationships>
</file>