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30af3d5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2e61647ce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2f9ea32464e21" /><Relationship Type="http://schemas.openxmlformats.org/officeDocument/2006/relationships/numbering" Target="/word/numbering.xml" Id="R1c5c637ff914444b" /><Relationship Type="http://schemas.openxmlformats.org/officeDocument/2006/relationships/settings" Target="/word/settings.xml" Id="R18975e64685d438f" /><Relationship Type="http://schemas.openxmlformats.org/officeDocument/2006/relationships/image" Target="/word/media/16f92f4a-57ea-496c-9cff-c423265d2573.png" Id="Ra6d2e61647ce4ea7" /></Relationships>
</file>