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16a419baa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93218c692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Hoffman Heights (subdivision),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a8c60c82e4b2f" /><Relationship Type="http://schemas.openxmlformats.org/officeDocument/2006/relationships/numbering" Target="/word/numbering.xml" Id="Rf48d0c4c9e304a9a" /><Relationship Type="http://schemas.openxmlformats.org/officeDocument/2006/relationships/settings" Target="/word/settings.xml" Id="Reada0497151448e2" /><Relationship Type="http://schemas.openxmlformats.org/officeDocument/2006/relationships/image" Target="/word/media/f918d3c8-9db4-4519-9c18-8fd6fa838e10.png" Id="R0a493218c692481c" /></Relationships>
</file>