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0a2106f75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ee405f5c7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Holcomb,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e2106b5ef4da0" /><Relationship Type="http://schemas.openxmlformats.org/officeDocument/2006/relationships/numbering" Target="/word/numbering.xml" Id="Ra0daab213d98486c" /><Relationship Type="http://schemas.openxmlformats.org/officeDocument/2006/relationships/settings" Target="/word/settings.xml" Id="R34217d8e92b34cc1" /><Relationship Type="http://schemas.openxmlformats.org/officeDocument/2006/relationships/image" Target="/word/media/188db90c-f18f-4714-a52a-b8d450d05e36.png" Id="R95cee405f5c74b55" /></Relationships>
</file>