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86c25fec2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667fc282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Holcombe,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9ac865fb34ab2" /><Relationship Type="http://schemas.openxmlformats.org/officeDocument/2006/relationships/numbering" Target="/word/numbering.xml" Id="Rff38665d52cd4677" /><Relationship Type="http://schemas.openxmlformats.org/officeDocument/2006/relationships/settings" Target="/word/settings.xml" Id="R5efbdbf9144c4e15" /><Relationship Type="http://schemas.openxmlformats.org/officeDocument/2006/relationships/image" Target="/word/media/06225d79-7927-4b50-8791-949ef1732b42.png" Id="R944b667fc28242f7" /></Relationships>
</file>