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063c95dc8740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ece12bcec045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Holley Acres,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b25afbefd94320" /><Relationship Type="http://schemas.openxmlformats.org/officeDocument/2006/relationships/numbering" Target="/word/numbering.xml" Id="R0746ca5e6cb0497c" /><Relationship Type="http://schemas.openxmlformats.org/officeDocument/2006/relationships/settings" Target="/word/settings.xml" Id="R905cac8adbc54fbf" /><Relationship Type="http://schemas.openxmlformats.org/officeDocument/2006/relationships/image" Target="/word/media/6bf8ad01-c074-48b8-a47e-5bd52dd98702.png" Id="R1fece12bcec04563" /></Relationships>
</file>