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301fd1b52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9d525052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5a40f3c8245ac" /><Relationship Type="http://schemas.openxmlformats.org/officeDocument/2006/relationships/numbering" Target="/word/numbering.xml" Id="Ra5e13255ae8e4753" /><Relationship Type="http://schemas.openxmlformats.org/officeDocument/2006/relationships/settings" Target="/word/settings.xml" Id="Rab74da6d870149fa" /><Relationship Type="http://schemas.openxmlformats.org/officeDocument/2006/relationships/image" Target="/word/media/2d665b10-2903-45f1-b56d-d49aee6abf11.png" Id="Rb0619d5250524ddf" /></Relationships>
</file>