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9cb34595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5355295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8ab9037ba4ea8" /><Relationship Type="http://schemas.openxmlformats.org/officeDocument/2006/relationships/numbering" Target="/word/numbering.xml" Id="R6b7e9aeead8d485c" /><Relationship Type="http://schemas.openxmlformats.org/officeDocument/2006/relationships/settings" Target="/word/settings.xml" Id="Recac98418edc4066" /><Relationship Type="http://schemas.openxmlformats.org/officeDocument/2006/relationships/image" Target="/word/media/82d5d67a-78af-45e4-a0b2-2f2c8c4c5f03.png" Id="R3b3b5355295c437e" /></Relationships>
</file>