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966d6546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8235c2a8f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Holtet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39c275e074db4" /><Relationship Type="http://schemas.openxmlformats.org/officeDocument/2006/relationships/numbering" Target="/word/numbering.xml" Id="R180ee1f599554660" /><Relationship Type="http://schemas.openxmlformats.org/officeDocument/2006/relationships/settings" Target="/word/settings.xml" Id="R884758fa1010439d" /><Relationship Type="http://schemas.openxmlformats.org/officeDocument/2006/relationships/image" Target="/word/media/df9c63d1-0621-4cb0-8f19-c6de79e6ac1f.png" Id="Rfc28235c2a8f423d" /></Relationships>
</file>