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497105bb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ed53d459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Homeacre-Lyndora,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d4ae2f93a47d9" /><Relationship Type="http://schemas.openxmlformats.org/officeDocument/2006/relationships/numbering" Target="/word/numbering.xml" Id="R0a01d5af47f247a5" /><Relationship Type="http://schemas.openxmlformats.org/officeDocument/2006/relationships/settings" Target="/word/settings.xml" Id="Rb19273ac5fb545dc" /><Relationship Type="http://schemas.openxmlformats.org/officeDocument/2006/relationships/image" Target="/word/media/08fd2354-6b34-4e1a-8514-59aa9a9f6289.png" Id="R7bbaed53d4594b00" /></Relationships>
</file>