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e08c4e423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fb91891cf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Homestake,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2b1555b6c4a39" /><Relationship Type="http://schemas.openxmlformats.org/officeDocument/2006/relationships/numbering" Target="/word/numbering.xml" Id="R95a8aebcde5c4caa" /><Relationship Type="http://schemas.openxmlformats.org/officeDocument/2006/relationships/settings" Target="/word/settings.xml" Id="Rf407cb31367543b1" /><Relationship Type="http://schemas.openxmlformats.org/officeDocument/2006/relationships/image" Target="/word/media/769b09a6-8749-4d5c-a4f2-cf674e921c45.png" Id="Rd54fb91891cf48e2" /></Relationships>
</file>