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833d2cf2644c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de98d70db246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Homochitto,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9ac054cf1743ae" /><Relationship Type="http://schemas.openxmlformats.org/officeDocument/2006/relationships/numbering" Target="/word/numbering.xml" Id="R76e513e375d44b04" /><Relationship Type="http://schemas.openxmlformats.org/officeDocument/2006/relationships/settings" Target="/word/settings.xml" Id="R31d3ce972fef4fd3" /><Relationship Type="http://schemas.openxmlformats.org/officeDocument/2006/relationships/image" Target="/word/media/77d57c0e-eaa2-4e65-9a4d-1d5047f4a0ac.png" Id="R57de98d70db2462e" /></Relationships>
</file>