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187d809e4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b793ab771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cb6fb8f2a4a99" /><Relationship Type="http://schemas.openxmlformats.org/officeDocument/2006/relationships/numbering" Target="/word/numbering.xml" Id="R53a060d6832c4895" /><Relationship Type="http://schemas.openxmlformats.org/officeDocument/2006/relationships/settings" Target="/word/settings.xml" Id="Rad5e7b36ce114f1c" /><Relationship Type="http://schemas.openxmlformats.org/officeDocument/2006/relationships/image" Target="/word/media/9faf4548-1c35-4d05-a1e4-d20cca4f54a2.png" Id="Rf54b793ab7714be0" /></Relationships>
</file>