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495b7fb66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dc7840264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Hopkins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cc260908c4760" /><Relationship Type="http://schemas.openxmlformats.org/officeDocument/2006/relationships/numbering" Target="/word/numbering.xml" Id="Rd5e5f9b1f2d8453c" /><Relationship Type="http://schemas.openxmlformats.org/officeDocument/2006/relationships/settings" Target="/word/settings.xml" Id="R610e45f748384c1d" /><Relationship Type="http://schemas.openxmlformats.org/officeDocument/2006/relationships/image" Target="/word/media/9dea162b-41e8-4579-b849-aa5e435f639a.png" Id="Re16dc78402644194" /></Relationships>
</file>