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3229f7532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b083ae6ce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Hoppers,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bad373d844182" /><Relationship Type="http://schemas.openxmlformats.org/officeDocument/2006/relationships/numbering" Target="/word/numbering.xml" Id="R2e365766c0464033" /><Relationship Type="http://schemas.openxmlformats.org/officeDocument/2006/relationships/settings" Target="/word/settings.xml" Id="Rbd76af00e1144039" /><Relationship Type="http://schemas.openxmlformats.org/officeDocument/2006/relationships/image" Target="/word/media/b31e79bc-786b-4c2c-bd6f-f99f2dce3f57.png" Id="Ra9ab083ae6ce4f18" /></Relationships>
</file>