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c90f27d49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4859c65aa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Hoquiam,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bf8315ccd4752" /><Relationship Type="http://schemas.openxmlformats.org/officeDocument/2006/relationships/numbering" Target="/word/numbering.xml" Id="R7bb6452918434a0b" /><Relationship Type="http://schemas.openxmlformats.org/officeDocument/2006/relationships/settings" Target="/word/settings.xml" Id="Rd3dd3cd6e5bc4a0d" /><Relationship Type="http://schemas.openxmlformats.org/officeDocument/2006/relationships/image" Target="/word/media/f9b40fda-ea4c-4b64-b609-5a5dde581e66.png" Id="Rb8a4859c65aa4a16" /></Relationships>
</file>