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a2ffe2190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95cc5c84a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e38d266d24360" /><Relationship Type="http://schemas.openxmlformats.org/officeDocument/2006/relationships/numbering" Target="/word/numbering.xml" Id="Rec5e79c6bc6b432e" /><Relationship Type="http://schemas.openxmlformats.org/officeDocument/2006/relationships/settings" Target="/word/settings.xml" Id="R6231ac5878a843f1" /><Relationship Type="http://schemas.openxmlformats.org/officeDocument/2006/relationships/image" Target="/word/media/2ed9f722-1601-4222-aa91-b92caf92e664.png" Id="R20b95cc5c84a4266" /></Relationships>
</file>