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eefec833f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1ed4d959f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Horse Canyon,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3e33c8f394a98" /><Relationship Type="http://schemas.openxmlformats.org/officeDocument/2006/relationships/numbering" Target="/word/numbering.xml" Id="Rc32fbe514fcf41a4" /><Relationship Type="http://schemas.openxmlformats.org/officeDocument/2006/relationships/settings" Target="/word/settings.xml" Id="Re608cc3a2fcc47a7" /><Relationship Type="http://schemas.openxmlformats.org/officeDocument/2006/relationships/image" Target="/word/media/22148cac-1d14-4ce2-98bb-d42407562e0d.png" Id="R3001ed4d959f4fa0" /></Relationships>
</file>